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rPr>
          <w:rFonts w:ascii="仿宋_GB2312" w:hAnsi="宋体" w:eastAsia="仿宋_GB2312" w:cs="宋体"/>
          <w:b/>
          <w:kern w:val="0"/>
          <w:sz w:val="36"/>
          <w:szCs w:val="36"/>
        </w:rPr>
      </w:pPr>
      <w:r>
        <w:rPr>
          <w:rFonts w:hint="eastAsia" w:ascii="黑体" w:hAnsi="黑体" w:eastAsia="黑体" w:cs="宋体"/>
          <w:kern w:val="0"/>
          <w:sz w:val="32"/>
          <w:szCs w:val="36"/>
        </w:rPr>
        <w:t>附件2</w:t>
      </w:r>
    </w:p>
    <w:p>
      <w:pPr>
        <w:widowControl/>
        <w:spacing w:line="375" w:lineRule="atLeast"/>
        <w:jc w:val="center"/>
        <w:rPr>
          <w:rFonts w:hint="eastAsia" w:ascii="仿宋_GB2312" w:hAnsi="宋体" w:eastAsia="仿宋_GB2312" w:cs="宋体"/>
          <w:b/>
          <w:kern w:val="0"/>
          <w:sz w:val="36"/>
          <w:szCs w:val="36"/>
        </w:rPr>
      </w:pPr>
    </w:p>
    <w:p>
      <w:pPr>
        <w:snapToGrid w:val="0"/>
        <w:spacing w:line="360" w:lineRule="auto"/>
        <w:ind w:left="-432" w:leftChars="-135"/>
        <w:jc w:val="center"/>
        <w:rPr>
          <w:rFonts w:hint="eastAsia" w:ascii="仿宋" w:hAnsi="仿宋" w:eastAsia="仿宋" w:cs="仿宋"/>
          <w:kern w:val="0"/>
          <w:sz w:val="44"/>
          <w:szCs w:val="44"/>
        </w:rPr>
      </w:pPr>
      <w:r>
        <w:rPr>
          <w:rFonts w:hint="eastAsia" w:ascii="仿宋" w:hAnsi="仿宋" w:eastAsia="仿宋" w:cs="仿宋"/>
          <w:b/>
          <w:bCs/>
          <w:kern w:val="0"/>
          <w:sz w:val="44"/>
          <w:szCs w:val="44"/>
        </w:rPr>
        <w:t>委 托 书</w:t>
      </w:r>
    </w:p>
    <w:p>
      <w:pPr>
        <w:widowControl/>
        <w:spacing w:line="375" w:lineRule="atLeast"/>
        <w:ind w:firstLine="420"/>
        <w:jc w:val="center"/>
        <w:rPr>
          <w:rFonts w:hint="eastAsia" w:ascii="仿宋" w:hAnsi="仿宋" w:eastAsia="仿宋" w:cs="仿宋"/>
          <w:b/>
          <w:kern w:val="0"/>
          <w:sz w:val="28"/>
          <w:szCs w:val="28"/>
        </w:rPr>
      </w:pPr>
    </w:p>
    <w:p>
      <w:pPr>
        <w:widowControl/>
        <w:spacing w:line="375" w:lineRule="atLeast"/>
        <w:ind w:firstLine="420"/>
        <w:jc w:val="center"/>
        <w:rPr>
          <w:rFonts w:hint="eastAsia" w:ascii="仿宋" w:hAnsi="仿宋" w:eastAsia="仿宋" w:cs="仿宋"/>
          <w:b/>
          <w:kern w:val="0"/>
          <w:sz w:val="28"/>
          <w:szCs w:val="28"/>
        </w:rPr>
      </w:pPr>
    </w:p>
    <w:p>
      <w:pPr>
        <w:spacing w:line="360" w:lineRule="auto"/>
        <w:ind w:left="220" w:leftChars="67" w:hanging="6" w:hangingChars="2"/>
        <w:rPr>
          <w:rFonts w:hint="eastAsia" w:ascii="仿宋" w:hAnsi="仿宋" w:eastAsia="仿宋" w:cs="仿宋"/>
          <w:bCs/>
          <w:sz w:val="32"/>
          <w:szCs w:val="30"/>
        </w:rPr>
      </w:pPr>
      <w:r>
        <w:rPr>
          <w:rFonts w:hint="eastAsia" w:ascii="仿宋" w:hAnsi="仿宋" w:eastAsia="仿宋" w:cs="仿宋"/>
          <w:sz w:val="32"/>
          <w:szCs w:val="32"/>
        </w:rPr>
        <w:t>全国医用电器标准化技术委员会放射治疗核医学和放射剂量学设备分技术委员会</w:t>
      </w:r>
      <w:r>
        <w:rPr>
          <w:rFonts w:hint="eastAsia" w:ascii="仿宋" w:hAnsi="仿宋" w:eastAsia="仿宋" w:cs="仿宋"/>
          <w:bCs/>
          <w:sz w:val="32"/>
          <w:szCs w:val="30"/>
        </w:rPr>
        <w:t>秘书处：</w:t>
      </w:r>
    </w:p>
    <w:p>
      <w:pPr>
        <w:spacing w:line="360" w:lineRule="auto"/>
        <w:ind w:left="227" w:leftChars="71" w:firstLine="640" w:firstLineChars="200"/>
        <w:rPr>
          <w:rFonts w:hint="eastAsia" w:ascii="仿宋" w:hAnsi="仿宋" w:eastAsia="仿宋" w:cs="仿宋"/>
          <w:bCs/>
          <w:sz w:val="32"/>
          <w:szCs w:val="30"/>
        </w:rPr>
      </w:pPr>
      <w:r>
        <w:rPr>
          <w:rFonts w:hint="eastAsia" w:ascii="仿宋" w:hAnsi="仿宋" w:eastAsia="仿宋" w:cs="仿宋"/>
          <w:bCs/>
          <w:sz w:val="32"/>
          <w:szCs w:val="30"/>
          <w:lang w:eastAsia="zh-CN"/>
        </w:rPr>
        <w:t>委员</w:t>
      </w:r>
      <w:r>
        <w:rPr>
          <w:rFonts w:hint="eastAsia" w:ascii="仿宋" w:hAnsi="仿宋" w:eastAsia="仿宋" w:cs="仿宋"/>
          <w:bCs/>
          <w:sz w:val="32"/>
          <w:szCs w:val="30"/>
          <w:u w:val="single"/>
          <w:lang w:eastAsia="zh-CN"/>
        </w:rPr>
        <w:t xml:space="preserve">      </w:t>
      </w:r>
      <w:r>
        <w:rPr>
          <w:rFonts w:hint="eastAsia" w:ascii="仿宋" w:hAnsi="仿宋" w:eastAsia="仿宋" w:cs="仿宋"/>
          <w:bCs/>
          <w:sz w:val="32"/>
          <w:szCs w:val="30"/>
          <w:lang w:eastAsia="zh-CN"/>
        </w:rPr>
        <w:t>，因</w:t>
      </w:r>
      <w:r>
        <w:rPr>
          <w:rFonts w:hint="eastAsia" w:ascii="仿宋" w:hAnsi="仿宋" w:eastAsia="仿宋" w:cs="仿宋"/>
          <w:bCs/>
          <w:sz w:val="32"/>
          <w:szCs w:val="30"/>
          <w:u w:val="single"/>
          <w:lang w:val="en-US" w:eastAsia="zh-CN"/>
        </w:rPr>
        <w:t xml:space="preserve">            </w:t>
      </w:r>
      <w:r>
        <w:rPr>
          <w:rFonts w:hint="eastAsia" w:ascii="仿宋" w:hAnsi="仿宋" w:eastAsia="仿宋" w:cs="仿宋"/>
          <w:bCs/>
          <w:sz w:val="32"/>
          <w:szCs w:val="30"/>
          <w:u w:val="none"/>
          <w:lang w:val="en-US" w:eastAsia="zh-CN"/>
        </w:rPr>
        <w:t>不能出席“全国医用电器标准化技术委员会放射治疗核医学和放射剂量学设备分技术委员会2023年年会暨标准审定会”，</w:t>
      </w:r>
      <w:r>
        <w:rPr>
          <w:rFonts w:hint="eastAsia" w:ascii="仿宋" w:hAnsi="仿宋" w:eastAsia="仿宋" w:cs="仿宋"/>
          <w:bCs/>
          <w:sz w:val="32"/>
          <w:szCs w:val="30"/>
        </w:rPr>
        <w:t>兹委托</w:t>
      </w:r>
      <w:r>
        <w:rPr>
          <w:rFonts w:hint="eastAsia" w:ascii="仿宋" w:hAnsi="仿宋" w:eastAsia="仿宋" w:cs="仿宋"/>
          <w:bCs/>
          <w:sz w:val="32"/>
          <w:szCs w:val="30"/>
          <w:u w:val="single"/>
          <w:lang w:val="en-US" w:eastAsia="zh-CN"/>
        </w:rPr>
        <w:t xml:space="preserve">       </w:t>
      </w:r>
      <w:r>
        <w:rPr>
          <w:rFonts w:hint="eastAsia" w:ascii="仿宋" w:hAnsi="仿宋" w:eastAsia="仿宋" w:cs="仿宋"/>
          <w:bCs/>
          <w:sz w:val="32"/>
          <w:szCs w:val="30"/>
        </w:rPr>
        <w:t>代表本人参</w:t>
      </w:r>
      <w:r>
        <w:rPr>
          <w:rFonts w:hint="eastAsia" w:ascii="仿宋" w:hAnsi="仿宋" w:eastAsia="仿宋" w:cs="仿宋"/>
          <w:bCs/>
          <w:sz w:val="32"/>
          <w:szCs w:val="30"/>
          <w:lang w:eastAsia="zh-CN"/>
        </w:rPr>
        <w:t>会</w:t>
      </w:r>
      <w:r>
        <w:rPr>
          <w:rFonts w:hint="eastAsia" w:ascii="仿宋" w:hAnsi="仿宋" w:eastAsia="仿宋" w:cs="仿宋"/>
          <w:bCs/>
          <w:sz w:val="32"/>
          <w:szCs w:val="30"/>
        </w:rPr>
        <w:t>，参与</w:t>
      </w:r>
      <w:r>
        <w:rPr>
          <w:rFonts w:hint="eastAsia" w:ascii="仿宋" w:hAnsi="仿宋" w:eastAsia="仿宋" w:cs="仿宋"/>
          <w:bCs/>
          <w:sz w:val="32"/>
          <w:szCs w:val="30"/>
          <w:lang w:eastAsia="zh-CN"/>
        </w:rPr>
        <w:t>投票表决事宜</w:t>
      </w:r>
      <w:r>
        <w:rPr>
          <w:rFonts w:hint="eastAsia" w:ascii="仿宋" w:hAnsi="仿宋" w:eastAsia="仿宋" w:cs="仿宋"/>
          <w:bCs/>
          <w:sz w:val="32"/>
          <w:szCs w:val="30"/>
        </w:rPr>
        <w:t>。</w:t>
      </w:r>
    </w:p>
    <w:p>
      <w:pPr>
        <w:tabs>
          <w:tab w:val="left" w:pos="1680"/>
        </w:tabs>
        <w:snapToGrid w:val="0"/>
        <w:spacing w:line="360" w:lineRule="auto"/>
        <w:ind w:right="640" w:firstLine="4800" w:firstLineChars="1500"/>
        <w:rPr>
          <w:rFonts w:hint="eastAsia" w:ascii="仿宋" w:hAnsi="仿宋" w:eastAsia="仿宋" w:cs="仿宋"/>
          <w:bCs/>
          <w:sz w:val="32"/>
          <w:szCs w:val="30"/>
        </w:rPr>
      </w:pPr>
    </w:p>
    <w:p>
      <w:pPr>
        <w:tabs>
          <w:tab w:val="left" w:pos="1680"/>
        </w:tabs>
        <w:snapToGrid w:val="0"/>
        <w:spacing w:line="360" w:lineRule="auto"/>
        <w:ind w:right="640" w:firstLine="4800" w:firstLineChars="1500"/>
        <w:rPr>
          <w:rFonts w:hint="eastAsia" w:ascii="仿宋" w:hAnsi="仿宋" w:eastAsia="仿宋" w:cs="仿宋"/>
          <w:bCs/>
          <w:sz w:val="32"/>
          <w:szCs w:val="30"/>
        </w:rPr>
      </w:pPr>
    </w:p>
    <w:p>
      <w:pPr>
        <w:tabs>
          <w:tab w:val="left" w:pos="1680"/>
        </w:tabs>
        <w:snapToGrid w:val="0"/>
        <w:spacing w:line="360" w:lineRule="auto"/>
        <w:ind w:right="640" w:firstLine="4640" w:firstLineChars="1450"/>
        <w:rPr>
          <w:rFonts w:hint="eastAsia" w:ascii="仿宋" w:hAnsi="仿宋" w:eastAsia="仿宋" w:cs="仿宋"/>
          <w:bCs/>
          <w:sz w:val="32"/>
          <w:szCs w:val="30"/>
        </w:rPr>
      </w:pPr>
      <w:r>
        <w:rPr>
          <w:rFonts w:hint="eastAsia" w:ascii="仿宋" w:hAnsi="仿宋" w:eastAsia="仿宋" w:cs="仿宋"/>
          <w:bCs/>
          <w:sz w:val="32"/>
          <w:szCs w:val="30"/>
          <w:lang w:eastAsia="zh-CN"/>
        </w:rPr>
        <w:t>委员签名</w:t>
      </w:r>
      <w:r>
        <w:rPr>
          <w:rFonts w:hint="eastAsia" w:ascii="仿宋" w:hAnsi="仿宋" w:eastAsia="仿宋" w:cs="仿宋"/>
          <w:bCs/>
          <w:sz w:val="32"/>
          <w:szCs w:val="30"/>
        </w:rPr>
        <w:t xml:space="preserve">：        </w:t>
      </w:r>
    </w:p>
    <w:p>
      <w:pPr>
        <w:tabs>
          <w:tab w:val="left" w:pos="1680"/>
        </w:tabs>
        <w:snapToGrid w:val="0"/>
        <w:spacing w:line="360" w:lineRule="auto"/>
        <w:ind w:right="640" w:firstLine="567"/>
        <w:jc w:val="center"/>
        <w:rPr>
          <w:rFonts w:hint="eastAsia" w:ascii="仿宋" w:hAnsi="仿宋" w:eastAsia="仿宋" w:cs="仿宋"/>
          <w:bCs/>
          <w:sz w:val="32"/>
          <w:szCs w:val="30"/>
        </w:rPr>
      </w:pPr>
      <w:r>
        <w:rPr>
          <w:rFonts w:hint="eastAsia" w:ascii="仿宋" w:hAnsi="仿宋" w:eastAsia="仿宋" w:cs="仿宋"/>
          <w:bCs/>
          <w:sz w:val="32"/>
          <w:szCs w:val="30"/>
        </w:rPr>
        <w:t xml:space="preserve">                         </w:t>
      </w:r>
    </w:p>
    <w:p>
      <w:pPr>
        <w:tabs>
          <w:tab w:val="left" w:pos="1680"/>
        </w:tabs>
        <w:snapToGrid w:val="0"/>
        <w:spacing w:line="360" w:lineRule="auto"/>
        <w:ind w:right="640" w:firstLine="567"/>
        <w:jc w:val="center"/>
        <w:rPr>
          <w:rFonts w:hint="eastAsia" w:ascii="仿宋" w:hAnsi="仿宋" w:eastAsia="仿宋" w:cs="仿宋"/>
          <w:bCs/>
          <w:sz w:val="30"/>
          <w:szCs w:val="30"/>
        </w:rPr>
      </w:pPr>
      <w:r>
        <w:rPr>
          <w:rFonts w:hint="eastAsia" w:ascii="仿宋" w:hAnsi="仿宋" w:eastAsia="仿宋" w:cs="仿宋"/>
          <w:bCs/>
          <w:sz w:val="32"/>
          <w:szCs w:val="30"/>
        </w:rPr>
        <w:t xml:space="preserve">                     </w:t>
      </w:r>
      <w:r>
        <w:rPr>
          <w:rFonts w:hint="eastAsia" w:ascii="仿宋" w:hAnsi="仿宋" w:eastAsia="仿宋" w:cs="仿宋"/>
          <w:bCs/>
          <w:sz w:val="32"/>
          <w:szCs w:val="30"/>
          <w:lang w:val="en-US" w:eastAsia="zh-CN"/>
        </w:rPr>
        <w:t xml:space="preserve">    </w:t>
      </w:r>
      <w:r>
        <w:rPr>
          <w:rFonts w:hint="eastAsia" w:ascii="仿宋" w:hAnsi="仿宋" w:eastAsia="仿宋" w:cs="仿宋"/>
          <w:bCs/>
          <w:sz w:val="32"/>
          <w:szCs w:val="30"/>
        </w:rPr>
        <w:t xml:space="preserve">年   月   日 </w:t>
      </w:r>
      <w:r>
        <w:rPr>
          <w:rFonts w:hint="eastAsia" w:ascii="仿宋" w:hAnsi="仿宋" w:eastAsia="仿宋" w:cs="仿宋"/>
          <w:bCs/>
          <w:sz w:val="30"/>
          <w:szCs w:val="30"/>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ZTkyNDdkNTJlMmJiNTMwZTdiMDgxYzMwOTUwMTcifQ=="/>
  </w:docVars>
  <w:rsids>
    <w:rsidRoot w:val="00000000"/>
    <w:rsid w:val="134A0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2023-10-18T06:30:30Z</dcterms:created>
  <dc:creator>Administrator</dc:creator>
  <cp:lastModifiedBy>王雨欣</cp:lastModifiedBy>
  <dcterms:modified xsi:type="dcterms:W3CDTF">2023-10-18T06:33:35Z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F82217A3962E48749D12B6F9825900E5_12</vt:lpwstr>
  </property>
</Properties>
</file>