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28" w:rsidRPr="00872435" w:rsidRDefault="00121828" w:rsidP="00121828">
      <w:pPr>
        <w:jc w:val="left"/>
        <w:rPr>
          <w:rFonts w:ascii="黑体" w:eastAsia="黑体" w:hAnsi="黑体"/>
          <w:sz w:val="32"/>
          <w:szCs w:val="32"/>
        </w:rPr>
      </w:pPr>
      <w:r w:rsidRPr="00121828">
        <w:rPr>
          <w:rFonts w:ascii="黑体" w:eastAsia="黑体" w:hAnsi="黑体" w:hint="eastAsia"/>
          <w:sz w:val="32"/>
          <w:szCs w:val="32"/>
        </w:rPr>
        <w:t>附件2</w:t>
      </w:r>
    </w:p>
    <w:p w:rsidR="00121828" w:rsidRPr="00121828" w:rsidRDefault="00121828" w:rsidP="00121828">
      <w:pPr>
        <w:spacing w:beforeLines="100" w:before="312" w:afterLines="100" w:after="312" w:line="560" w:lineRule="exact"/>
        <w:jc w:val="center"/>
        <w:rPr>
          <w:rFonts w:ascii="方正小标宋简体" w:eastAsia="方正小标宋简体" w:hAnsi="黑体"/>
          <w:sz w:val="44"/>
          <w:szCs w:val="44"/>
        </w:rPr>
      </w:pPr>
      <w:r w:rsidRPr="00121828">
        <w:rPr>
          <w:rFonts w:ascii="方正小标宋简体" w:eastAsia="方正小标宋简体" w:hAnsi="黑体"/>
          <w:sz w:val="44"/>
          <w:szCs w:val="44"/>
        </w:rPr>
        <w:t>20</w:t>
      </w:r>
      <w:r w:rsidRPr="00121828">
        <w:rPr>
          <w:rFonts w:ascii="方正小标宋简体" w:eastAsia="方正小标宋简体" w:hAnsi="黑体" w:hint="eastAsia"/>
          <w:sz w:val="44"/>
          <w:szCs w:val="44"/>
        </w:rPr>
        <w:t>2</w:t>
      </w:r>
      <w:r w:rsidR="003E6685">
        <w:rPr>
          <w:rFonts w:ascii="方正小标宋简体" w:eastAsia="方正小标宋简体" w:hAnsi="黑体"/>
          <w:sz w:val="44"/>
          <w:szCs w:val="44"/>
        </w:rPr>
        <w:t>3</w:t>
      </w:r>
      <w:r w:rsidRPr="00121828">
        <w:rPr>
          <w:rFonts w:ascii="方正小标宋简体" w:eastAsia="方正小标宋简体" w:hAnsi="黑体" w:hint="eastAsia"/>
          <w:sz w:val="44"/>
          <w:szCs w:val="44"/>
        </w:rPr>
        <w:t>年标准审定会会议回执</w:t>
      </w:r>
    </w:p>
    <w:p w:rsidR="00121828" w:rsidRPr="00121828" w:rsidRDefault="00121828" w:rsidP="00121828">
      <w:pPr>
        <w:ind w:firstLineChars="2996" w:firstLine="7190"/>
        <w:rPr>
          <w:rFonts w:ascii="仿宋_GB2312" w:eastAsia="仿宋_GB2312" w:hAnsi="宋体"/>
          <w:sz w:val="28"/>
          <w:szCs w:val="28"/>
        </w:rPr>
      </w:pPr>
      <w:r w:rsidRPr="00121828">
        <w:rPr>
          <w:rFonts w:ascii="仿宋_GB2312" w:eastAsia="仿宋_GB2312" w:hAnsi="宋体" w:hint="eastAsia"/>
          <w:sz w:val="24"/>
        </w:rPr>
        <w:t>地点：北京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469"/>
        <w:gridCol w:w="1483"/>
        <w:gridCol w:w="3048"/>
      </w:tblGrid>
      <w:tr w:rsidR="00121828" w:rsidRPr="00121828" w:rsidTr="00F4206F">
        <w:trPr>
          <w:trHeight w:val="70"/>
        </w:trPr>
        <w:tc>
          <w:tcPr>
            <w:tcW w:w="1867" w:type="dxa"/>
          </w:tcPr>
          <w:p w:rsidR="00121828" w:rsidRPr="00121828" w:rsidRDefault="00121828" w:rsidP="00121828">
            <w:pPr>
              <w:rPr>
                <w:rFonts w:ascii="仿宋_GB2312" w:eastAsia="仿宋_GB2312"/>
                <w:sz w:val="30"/>
                <w:szCs w:val="30"/>
              </w:rPr>
            </w:pPr>
            <w:r w:rsidRPr="00121828">
              <w:rPr>
                <w:rFonts w:ascii="仿宋_GB2312" w:eastAsia="仿宋_GB2312" w:hint="eastAsia"/>
                <w:sz w:val="30"/>
                <w:szCs w:val="30"/>
              </w:rPr>
              <w:t>姓名</w:t>
            </w:r>
          </w:p>
        </w:tc>
        <w:tc>
          <w:tcPr>
            <w:tcW w:w="2545" w:type="dxa"/>
          </w:tcPr>
          <w:p w:rsidR="00121828" w:rsidRPr="00121828" w:rsidRDefault="00121828" w:rsidP="00121828">
            <w:pPr>
              <w:rPr>
                <w:rFonts w:ascii="仿宋_GB2312" w:eastAsia="仿宋_GB2312"/>
                <w:sz w:val="24"/>
              </w:rPr>
            </w:pPr>
          </w:p>
        </w:tc>
        <w:tc>
          <w:tcPr>
            <w:tcW w:w="1505" w:type="dxa"/>
          </w:tcPr>
          <w:p w:rsidR="00121828" w:rsidRPr="00121828" w:rsidRDefault="00121828" w:rsidP="00121828">
            <w:pPr>
              <w:rPr>
                <w:rFonts w:ascii="仿宋_GB2312" w:eastAsia="仿宋_GB2312"/>
              </w:rPr>
            </w:pPr>
            <w:r w:rsidRPr="00121828">
              <w:rPr>
                <w:rFonts w:ascii="仿宋_GB2312" w:eastAsia="仿宋_GB2312" w:hint="eastAsia"/>
                <w:sz w:val="30"/>
                <w:szCs w:val="30"/>
              </w:rPr>
              <w:t>性别</w:t>
            </w:r>
          </w:p>
        </w:tc>
        <w:tc>
          <w:tcPr>
            <w:tcW w:w="3143" w:type="dxa"/>
          </w:tcPr>
          <w:p w:rsidR="00121828" w:rsidRPr="00121828" w:rsidRDefault="00121828" w:rsidP="00121828">
            <w:pPr>
              <w:rPr>
                <w:rFonts w:ascii="仿宋_GB2312" w:eastAsia="仿宋_GB2312"/>
                <w:sz w:val="24"/>
              </w:rPr>
            </w:pPr>
          </w:p>
        </w:tc>
      </w:tr>
      <w:tr w:rsidR="00121828" w:rsidRPr="00121828" w:rsidTr="00F4206F">
        <w:tc>
          <w:tcPr>
            <w:tcW w:w="1867" w:type="dxa"/>
          </w:tcPr>
          <w:p w:rsidR="00121828" w:rsidRPr="00121828" w:rsidRDefault="00121828" w:rsidP="00121828">
            <w:pPr>
              <w:rPr>
                <w:rFonts w:ascii="仿宋_GB2312" w:eastAsia="仿宋_GB2312"/>
                <w:sz w:val="30"/>
                <w:szCs w:val="30"/>
              </w:rPr>
            </w:pPr>
            <w:r w:rsidRPr="00121828">
              <w:rPr>
                <w:rFonts w:ascii="仿宋_GB2312" w:eastAsia="仿宋_GB2312" w:hint="eastAsia"/>
                <w:sz w:val="30"/>
                <w:szCs w:val="30"/>
              </w:rPr>
              <w:t>联系电话</w:t>
            </w:r>
          </w:p>
        </w:tc>
        <w:tc>
          <w:tcPr>
            <w:tcW w:w="2545" w:type="dxa"/>
          </w:tcPr>
          <w:p w:rsidR="00121828" w:rsidRPr="00121828" w:rsidRDefault="00121828" w:rsidP="00121828">
            <w:pPr>
              <w:rPr>
                <w:rFonts w:ascii="仿宋_GB2312" w:eastAsia="仿宋_GB2312"/>
                <w:sz w:val="30"/>
                <w:szCs w:val="30"/>
              </w:rPr>
            </w:pPr>
          </w:p>
        </w:tc>
        <w:tc>
          <w:tcPr>
            <w:tcW w:w="1505" w:type="dxa"/>
          </w:tcPr>
          <w:p w:rsidR="00121828" w:rsidRPr="00121828" w:rsidRDefault="00121828" w:rsidP="00121828">
            <w:pPr>
              <w:rPr>
                <w:rFonts w:ascii="仿宋_GB2312" w:eastAsia="仿宋_GB2312"/>
                <w:sz w:val="30"/>
                <w:szCs w:val="30"/>
              </w:rPr>
            </w:pPr>
            <w:r w:rsidRPr="00121828">
              <w:rPr>
                <w:rFonts w:ascii="仿宋_GB2312" w:eastAsia="仿宋_GB2312" w:hint="eastAsia"/>
                <w:sz w:val="30"/>
                <w:szCs w:val="30"/>
              </w:rPr>
              <w:t>E-MAIL</w:t>
            </w:r>
          </w:p>
        </w:tc>
        <w:tc>
          <w:tcPr>
            <w:tcW w:w="3143" w:type="dxa"/>
          </w:tcPr>
          <w:p w:rsidR="00121828" w:rsidRPr="00121828" w:rsidRDefault="00121828" w:rsidP="00121828">
            <w:pPr>
              <w:rPr>
                <w:rFonts w:ascii="仿宋_GB2312" w:eastAsia="仿宋_GB2312"/>
                <w:sz w:val="30"/>
                <w:szCs w:val="30"/>
              </w:rPr>
            </w:pPr>
          </w:p>
        </w:tc>
      </w:tr>
      <w:tr w:rsidR="00121828" w:rsidRPr="00121828" w:rsidTr="00F4206F">
        <w:trPr>
          <w:trHeight w:val="206"/>
        </w:trPr>
        <w:tc>
          <w:tcPr>
            <w:tcW w:w="1867" w:type="dxa"/>
          </w:tcPr>
          <w:p w:rsidR="00121828" w:rsidRPr="00121828" w:rsidRDefault="00121828" w:rsidP="00121828">
            <w:pPr>
              <w:rPr>
                <w:rFonts w:ascii="仿宋_GB2312" w:eastAsia="仿宋_GB2312"/>
                <w:sz w:val="30"/>
                <w:szCs w:val="30"/>
              </w:rPr>
            </w:pPr>
            <w:r w:rsidRPr="00121828">
              <w:rPr>
                <w:rFonts w:ascii="仿宋_GB2312" w:eastAsia="仿宋_GB2312" w:hint="eastAsia"/>
                <w:sz w:val="30"/>
                <w:szCs w:val="30"/>
              </w:rPr>
              <w:t>单位名称</w:t>
            </w:r>
          </w:p>
        </w:tc>
        <w:tc>
          <w:tcPr>
            <w:tcW w:w="7193" w:type="dxa"/>
            <w:gridSpan w:val="3"/>
          </w:tcPr>
          <w:p w:rsidR="00121828" w:rsidRPr="00121828" w:rsidRDefault="00121828" w:rsidP="00121828">
            <w:pPr>
              <w:rPr>
                <w:rFonts w:ascii="仿宋_GB2312" w:eastAsia="仿宋_GB2312"/>
                <w:sz w:val="30"/>
                <w:szCs w:val="30"/>
              </w:rPr>
            </w:pPr>
          </w:p>
        </w:tc>
      </w:tr>
      <w:tr w:rsidR="005B7267" w:rsidRPr="005B7267" w:rsidTr="00A32561">
        <w:tc>
          <w:tcPr>
            <w:tcW w:w="1867" w:type="dxa"/>
            <w:vMerge w:val="restart"/>
          </w:tcPr>
          <w:p w:rsidR="005B7267" w:rsidRPr="005B7267" w:rsidRDefault="005B7267" w:rsidP="005B7267">
            <w:pPr>
              <w:rPr>
                <w:rFonts w:ascii="仿宋_GB2312" w:eastAsia="仿宋_GB2312"/>
                <w:sz w:val="30"/>
                <w:szCs w:val="30"/>
              </w:rPr>
            </w:pPr>
            <w:r w:rsidRPr="005B7267">
              <w:rPr>
                <w:rFonts w:ascii="仿宋_GB2312" w:eastAsia="仿宋_GB2312" w:hint="eastAsia"/>
                <w:sz w:val="30"/>
                <w:szCs w:val="30"/>
              </w:rPr>
              <w:t>住宿情况</w:t>
            </w:r>
          </w:p>
          <w:p w:rsidR="005B7267" w:rsidRPr="005B7267" w:rsidRDefault="005B7267" w:rsidP="005B7267">
            <w:pPr>
              <w:spacing w:line="300" w:lineRule="exact"/>
              <w:rPr>
                <w:rFonts w:ascii="仿宋_GB2312" w:eastAsia="仿宋_GB2312"/>
                <w:sz w:val="32"/>
                <w:szCs w:val="21"/>
              </w:rPr>
            </w:pPr>
            <w:r w:rsidRPr="005B7267">
              <w:rPr>
                <w:rFonts w:ascii="仿宋_GB2312" w:eastAsia="仿宋_GB2312" w:hint="eastAsia"/>
                <w:sz w:val="32"/>
                <w:szCs w:val="21"/>
              </w:rPr>
              <w:t>（如需秘书处联系订房请填写清楚）</w:t>
            </w:r>
          </w:p>
        </w:tc>
        <w:tc>
          <w:tcPr>
            <w:tcW w:w="7193" w:type="dxa"/>
            <w:gridSpan w:val="3"/>
            <w:vAlign w:val="center"/>
          </w:tcPr>
          <w:p w:rsidR="005B7267" w:rsidRPr="005B7267" w:rsidRDefault="005B7267" w:rsidP="005B7267">
            <w:pPr>
              <w:numPr>
                <w:ilvl w:val="0"/>
                <w:numId w:val="6"/>
              </w:numPr>
              <w:rPr>
                <w:sz w:val="24"/>
              </w:rPr>
            </w:pPr>
            <w:r w:rsidRPr="005B7267">
              <w:rPr>
                <w:rFonts w:ascii="宋体" w:hAnsi="宋体" w:hint="eastAsia"/>
                <w:sz w:val="24"/>
              </w:rPr>
              <w:t>单间    □ 双人间    □ 不住宿</w:t>
            </w:r>
          </w:p>
        </w:tc>
      </w:tr>
      <w:tr w:rsidR="005B7267" w:rsidRPr="005B7267" w:rsidTr="00A32561">
        <w:tc>
          <w:tcPr>
            <w:tcW w:w="1867" w:type="dxa"/>
            <w:vMerge/>
          </w:tcPr>
          <w:p w:rsidR="005B7267" w:rsidRPr="005B7267" w:rsidRDefault="005B7267" w:rsidP="005B7267">
            <w:pPr>
              <w:rPr>
                <w:rFonts w:ascii="仿宋_GB2312" w:eastAsia="仿宋_GB2312"/>
                <w:sz w:val="32"/>
              </w:rPr>
            </w:pPr>
          </w:p>
        </w:tc>
        <w:tc>
          <w:tcPr>
            <w:tcW w:w="7193" w:type="dxa"/>
            <w:gridSpan w:val="3"/>
            <w:vAlign w:val="center"/>
          </w:tcPr>
          <w:p w:rsidR="005B7267" w:rsidRPr="005B7267" w:rsidRDefault="005B7267" w:rsidP="005B7267">
            <w:pPr>
              <w:rPr>
                <w:rFonts w:ascii="宋体" w:hAnsi="宋体"/>
                <w:sz w:val="24"/>
              </w:rPr>
            </w:pPr>
            <w:r w:rsidRPr="005B7267">
              <w:rPr>
                <w:rFonts w:ascii="宋体" w:hAnsi="宋体" w:hint="eastAsia"/>
                <w:sz w:val="24"/>
              </w:rPr>
              <w:t>住宿时间</w:t>
            </w:r>
            <w:r>
              <w:rPr>
                <w:rFonts w:ascii="宋体" w:hAnsi="宋体" w:hint="eastAsia"/>
                <w:sz w:val="24"/>
              </w:rPr>
              <w:t xml:space="preserve"> </w:t>
            </w:r>
            <w:r w:rsidRPr="005B7267">
              <w:rPr>
                <w:rFonts w:ascii="宋体" w:hAnsi="宋体" w:hint="eastAsia"/>
                <w:sz w:val="24"/>
              </w:rPr>
              <w:t xml:space="preserve"> □11月2</w:t>
            </w:r>
            <w:r>
              <w:rPr>
                <w:rFonts w:ascii="宋体" w:hAnsi="宋体"/>
                <w:sz w:val="24"/>
              </w:rPr>
              <w:t>3</w:t>
            </w:r>
            <w:r w:rsidRPr="005B7267">
              <w:rPr>
                <w:rFonts w:ascii="宋体" w:hAnsi="宋体" w:hint="eastAsia"/>
                <w:sz w:val="24"/>
              </w:rPr>
              <w:t xml:space="preserve">日   </w:t>
            </w:r>
          </w:p>
        </w:tc>
      </w:tr>
    </w:tbl>
    <w:p w:rsidR="005B7267" w:rsidRPr="005B7267" w:rsidRDefault="005B7267" w:rsidP="00121828">
      <w:pPr>
        <w:widowControl/>
        <w:spacing w:line="540" w:lineRule="exact"/>
        <w:jc w:val="left"/>
        <w:rPr>
          <w:rFonts w:eastAsia="仿宋_GB2312"/>
          <w:sz w:val="30"/>
          <w:szCs w:val="30"/>
        </w:rPr>
      </w:pPr>
    </w:p>
    <w:p w:rsidR="00121828" w:rsidRPr="00121828" w:rsidRDefault="00121828" w:rsidP="00121828">
      <w:pPr>
        <w:widowControl/>
        <w:spacing w:line="540" w:lineRule="exact"/>
        <w:jc w:val="left"/>
        <w:rPr>
          <w:rFonts w:eastAsia="仿宋_GB2312"/>
          <w:sz w:val="30"/>
          <w:szCs w:val="30"/>
        </w:rPr>
      </w:pPr>
      <w:r w:rsidRPr="00121828">
        <w:rPr>
          <w:rFonts w:eastAsia="仿宋_GB2312"/>
          <w:sz w:val="30"/>
          <w:szCs w:val="30"/>
        </w:rPr>
        <w:t>请参会人员于</w:t>
      </w:r>
      <w:r w:rsidRPr="00121828">
        <w:rPr>
          <w:rFonts w:eastAsia="仿宋_GB2312"/>
          <w:sz w:val="30"/>
          <w:szCs w:val="30"/>
        </w:rPr>
        <w:t>20</w:t>
      </w:r>
      <w:r w:rsidRPr="00121828">
        <w:rPr>
          <w:rFonts w:eastAsia="仿宋_GB2312" w:hint="eastAsia"/>
          <w:sz w:val="30"/>
          <w:szCs w:val="30"/>
        </w:rPr>
        <w:t>2</w:t>
      </w:r>
      <w:r w:rsidR="003E6685">
        <w:rPr>
          <w:rFonts w:eastAsia="仿宋_GB2312"/>
          <w:sz w:val="30"/>
          <w:szCs w:val="30"/>
        </w:rPr>
        <w:t>3</w:t>
      </w:r>
      <w:r w:rsidRPr="00121828">
        <w:rPr>
          <w:rFonts w:eastAsia="仿宋_GB2312"/>
          <w:sz w:val="30"/>
          <w:szCs w:val="30"/>
        </w:rPr>
        <w:t>年</w:t>
      </w:r>
      <w:r w:rsidRPr="00121828">
        <w:rPr>
          <w:rFonts w:eastAsia="仿宋_GB2312"/>
          <w:sz w:val="30"/>
          <w:szCs w:val="30"/>
        </w:rPr>
        <w:t>11</w:t>
      </w:r>
      <w:r w:rsidRPr="00121828">
        <w:rPr>
          <w:rFonts w:eastAsia="仿宋_GB2312"/>
          <w:sz w:val="30"/>
          <w:szCs w:val="30"/>
        </w:rPr>
        <w:t>月</w:t>
      </w:r>
      <w:r w:rsidRPr="00121828">
        <w:rPr>
          <w:rFonts w:eastAsia="仿宋_GB2312"/>
          <w:sz w:val="30"/>
          <w:szCs w:val="30"/>
        </w:rPr>
        <w:t>1</w:t>
      </w:r>
      <w:r w:rsidR="003E6685">
        <w:rPr>
          <w:rFonts w:eastAsia="仿宋_GB2312"/>
          <w:sz w:val="30"/>
          <w:szCs w:val="30"/>
        </w:rPr>
        <w:t>7</w:t>
      </w:r>
      <w:r w:rsidRPr="00121828">
        <w:rPr>
          <w:rFonts w:eastAsia="仿宋_GB2312"/>
          <w:sz w:val="30"/>
          <w:szCs w:val="30"/>
        </w:rPr>
        <w:t>日前以</w:t>
      </w:r>
      <w:r w:rsidRPr="00121828">
        <w:rPr>
          <w:rFonts w:eastAsia="仿宋_GB2312"/>
          <w:sz w:val="30"/>
          <w:szCs w:val="30"/>
        </w:rPr>
        <w:t>e-mail</w:t>
      </w:r>
      <w:r w:rsidRPr="00121828">
        <w:rPr>
          <w:rFonts w:eastAsia="仿宋_GB2312"/>
          <w:sz w:val="30"/>
          <w:szCs w:val="30"/>
        </w:rPr>
        <w:t>方式发送参会回执。</w:t>
      </w:r>
    </w:p>
    <w:p w:rsidR="00121828" w:rsidRPr="00121828" w:rsidRDefault="00121828" w:rsidP="00121828">
      <w:pPr>
        <w:widowControl/>
        <w:spacing w:line="440" w:lineRule="exact"/>
        <w:jc w:val="left"/>
        <w:rPr>
          <w:rFonts w:eastAsia="仿宋_GB2312"/>
          <w:sz w:val="30"/>
          <w:szCs w:val="30"/>
        </w:rPr>
      </w:pPr>
      <w:r w:rsidRPr="00121828">
        <w:rPr>
          <w:rFonts w:eastAsia="仿宋_GB2312"/>
          <w:sz w:val="30"/>
          <w:szCs w:val="30"/>
        </w:rPr>
        <w:t>联系人：</w:t>
      </w:r>
      <w:proofErr w:type="gramStart"/>
      <w:r w:rsidRPr="00121828">
        <w:rPr>
          <w:rFonts w:eastAsia="仿宋_GB2312"/>
          <w:sz w:val="28"/>
          <w:szCs w:val="28"/>
        </w:rPr>
        <w:t>代蕾颖</w:t>
      </w:r>
      <w:proofErr w:type="gramEnd"/>
      <w:r w:rsidRPr="00121828">
        <w:rPr>
          <w:rFonts w:eastAsia="仿宋_GB2312"/>
          <w:sz w:val="30"/>
          <w:szCs w:val="30"/>
        </w:rPr>
        <w:t>电话：</w:t>
      </w:r>
      <w:r w:rsidRPr="00121828">
        <w:rPr>
          <w:rFonts w:eastAsia="仿宋_GB2312"/>
          <w:sz w:val="30"/>
          <w:szCs w:val="30"/>
        </w:rPr>
        <w:t>010-57901389</w:t>
      </w:r>
    </w:p>
    <w:p w:rsidR="00121828" w:rsidRPr="00121828" w:rsidRDefault="00121828" w:rsidP="00121828">
      <w:pPr>
        <w:widowControl/>
        <w:spacing w:line="440" w:lineRule="exact"/>
        <w:jc w:val="left"/>
        <w:rPr>
          <w:rFonts w:eastAsia="仿宋_GB2312"/>
          <w:sz w:val="28"/>
          <w:szCs w:val="28"/>
        </w:rPr>
      </w:pPr>
      <w:r w:rsidRPr="00121828">
        <w:rPr>
          <w:rFonts w:eastAsia="仿宋_GB2312"/>
          <w:sz w:val="28"/>
          <w:szCs w:val="28"/>
        </w:rPr>
        <w:t>手机：</w:t>
      </w:r>
      <w:r w:rsidRPr="00121828">
        <w:rPr>
          <w:rFonts w:eastAsia="仿宋_GB2312"/>
          <w:sz w:val="28"/>
          <w:szCs w:val="28"/>
        </w:rPr>
        <w:t xml:space="preserve">18010281963    </w:t>
      </w:r>
    </w:p>
    <w:p w:rsidR="00121828" w:rsidRPr="00121828" w:rsidRDefault="00121828" w:rsidP="00121828">
      <w:pPr>
        <w:widowControl/>
        <w:spacing w:line="440" w:lineRule="exact"/>
        <w:jc w:val="left"/>
        <w:rPr>
          <w:rFonts w:eastAsia="仿宋_GB2312"/>
          <w:sz w:val="28"/>
          <w:szCs w:val="28"/>
        </w:rPr>
      </w:pPr>
      <w:r w:rsidRPr="00121828">
        <w:rPr>
          <w:rFonts w:eastAsia="仿宋_GB2312"/>
          <w:sz w:val="28"/>
          <w:szCs w:val="28"/>
        </w:rPr>
        <w:t>电子信箱：</w:t>
      </w:r>
      <w:hyperlink r:id="rId7" w:history="1">
        <w:r w:rsidRPr="00121828">
          <w:rPr>
            <w:rFonts w:eastAsia="仿宋_GB2312"/>
            <w:color w:val="0000FF"/>
            <w:sz w:val="28"/>
            <w:u w:val="single"/>
          </w:rPr>
          <w:t>sac_tc136@188.com</w:t>
        </w:r>
      </w:hyperlink>
    </w:p>
    <w:p w:rsidR="00121828" w:rsidRPr="00121828" w:rsidRDefault="00121828" w:rsidP="00121828">
      <w:pPr>
        <w:widowControl/>
        <w:spacing w:line="540" w:lineRule="exact"/>
        <w:jc w:val="left"/>
      </w:pPr>
    </w:p>
    <w:p w:rsidR="00121828" w:rsidRPr="00121828" w:rsidRDefault="00121828" w:rsidP="00121828">
      <w:pPr>
        <w:spacing w:line="480" w:lineRule="exact"/>
        <w:ind w:leftChars="99" w:left="823" w:hangingChars="293" w:hanging="615"/>
        <w:rPr>
          <w:rFonts w:ascii="仿宋_GB2312" w:eastAsia="仿宋_GB2312"/>
          <w:szCs w:val="32"/>
        </w:rPr>
      </w:pPr>
    </w:p>
    <w:p w:rsidR="00121828" w:rsidRPr="00121828" w:rsidRDefault="00121828" w:rsidP="00121828">
      <w:pPr>
        <w:spacing w:line="480" w:lineRule="exact"/>
        <w:ind w:leftChars="99" w:left="823" w:hangingChars="293" w:hanging="615"/>
        <w:rPr>
          <w:rFonts w:ascii="仿宋_GB2312" w:eastAsia="仿宋_GB2312"/>
          <w:szCs w:val="32"/>
        </w:rPr>
      </w:pPr>
    </w:p>
    <w:p w:rsidR="00121828" w:rsidRPr="00121828" w:rsidRDefault="00121828" w:rsidP="00121828">
      <w:pPr>
        <w:spacing w:line="480" w:lineRule="exact"/>
        <w:ind w:leftChars="99" w:left="823" w:hangingChars="293" w:hanging="615"/>
        <w:rPr>
          <w:rFonts w:ascii="仿宋_GB2312" w:eastAsia="仿宋_GB2312"/>
          <w:szCs w:val="32"/>
        </w:rPr>
      </w:pPr>
    </w:p>
    <w:p w:rsidR="00121828" w:rsidRPr="00121828" w:rsidRDefault="00121828" w:rsidP="00121828">
      <w:pPr>
        <w:spacing w:line="480" w:lineRule="exact"/>
        <w:ind w:leftChars="99" w:left="823" w:hangingChars="293" w:hanging="615"/>
        <w:rPr>
          <w:rFonts w:ascii="仿宋_GB2312" w:eastAsia="仿宋_GB2312"/>
          <w:szCs w:val="32"/>
        </w:rPr>
      </w:pPr>
    </w:p>
    <w:p w:rsidR="00121828" w:rsidRPr="00121828" w:rsidRDefault="00121828" w:rsidP="00121828">
      <w:pPr>
        <w:spacing w:line="480" w:lineRule="exact"/>
        <w:ind w:leftChars="99" w:left="823" w:hangingChars="293" w:hanging="615"/>
        <w:rPr>
          <w:rFonts w:ascii="仿宋_GB2312" w:eastAsia="仿宋_GB2312"/>
          <w:szCs w:val="32"/>
        </w:rPr>
      </w:pPr>
    </w:p>
    <w:p w:rsidR="00121828" w:rsidRPr="00121828" w:rsidRDefault="00121828" w:rsidP="00121828">
      <w:pPr>
        <w:spacing w:line="480" w:lineRule="exact"/>
        <w:ind w:leftChars="99" w:left="823" w:hangingChars="293" w:hanging="615"/>
        <w:rPr>
          <w:rFonts w:ascii="仿宋_GB2312" w:eastAsia="仿宋_GB2312"/>
          <w:szCs w:val="32"/>
        </w:rPr>
      </w:pPr>
    </w:p>
    <w:p w:rsidR="00121828" w:rsidRPr="00121828" w:rsidRDefault="00121828" w:rsidP="00121828">
      <w:pPr>
        <w:spacing w:line="480" w:lineRule="exact"/>
        <w:ind w:leftChars="99" w:left="823" w:hangingChars="293" w:hanging="615"/>
        <w:rPr>
          <w:rFonts w:ascii="仿宋_GB2312" w:eastAsia="仿宋_GB2312"/>
          <w:szCs w:val="32"/>
        </w:rPr>
      </w:pPr>
    </w:p>
    <w:p w:rsidR="00121828" w:rsidRPr="00121828" w:rsidRDefault="00121828" w:rsidP="00121828">
      <w:pPr>
        <w:spacing w:line="480" w:lineRule="exact"/>
        <w:ind w:leftChars="99" w:left="823" w:hangingChars="293" w:hanging="615"/>
        <w:rPr>
          <w:rFonts w:ascii="仿宋_GB2312" w:eastAsia="仿宋_GB2312"/>
          <w:szCs w:val="32"/>
        </w:rPr>
      </w:pPr>
    </w:p>
    <w:p w:rsidR="00121828" w:rsidRPr="00121828" w:rsidRDefault="00121828" w:rsidP="00121828">
      <w:pPr>
        <w:spacing w:line="480" w:lineRule="exact"/>
        <w:ind w:leftChars="99" w:left="823" w:hangingChars="293" w:hanging="615"/>
        <w:rPr>
          <w:rFonts w:ascii="仿宋_GB2312" w:eastAsia="仿宋_GB2312"/>
          <w:szCs w:val="32"/>
        </w:rPr>
      </w:pPr>
    </w:p>
    <w:p w:rsidR="00121828" w:rsidRPr="00121828" w:rsidRDefault="00121828" w:rsidP="00121828">
      <w:pPr>
        <w:spacing w:line="480" w:lineRule="exact"/>
        <w:rPr>
          <w:rFonts w:ascii="仿宋_GB2312" w:eastAsia="仿宋_GB2312"/>
          <w:szCs w:val="32"/>
        </w:rPr>
      </w:pPr>
    </w:p>
    <w:p w:rsidR="00121828" w:rsidRPr="00872435" w:rsidRDefault="00121828" w:rsidP="00872435">
      <w:pPr>
        <w:spacing w:line="560" w:lineRule="exact"/>
        <w:rPr>
          <w:rFonts w:ascii="仿宋_GB2312" w:eastAsia="仿宋_GB2312" w:hAnsi="宋体"/>
          <w:sz w:val="32"/>
          <w:szCs w:val="32"/>
        </w:rPr>
      </w:pPr>
      <w:bookmarkStart w:id="0" w:name="_GoBack"/>
      <w:bookmarkEnd w:id="0"/>
      <w:r w:rsidRPr="00121828">
        <w:rPr>
          <w:rFonts w:ascii="黑体" w:eastAsia="黑体" w:hAnsi="黑体" w:hint="eastAsia"/>
          <w:sz w:val="32"/>
          <w:szCs w:val="32"/>
        </w:rPr>
        <w:lastRenderedPageBreak/>
        <w:t>附件3</w:t>
      </w:r>
    </w:p>
    <w:p w:rsidR="00121828" w:rsidRPr="00121828" w:rsidRDefault="00121828" w:rsidP="00121828">
      <w:pPr>
        <w:spacing w:beforeLines="100" w:before="312" w:afterLines="100" w:after="312" w:line="560" w:lineRule="exact"/>
        <w:jc w:val="center"/>
        <w:rPr>
          <w:rFonts w:ascii="方正小标宋简体" w:eastAsia="方正小标宋简体" w:hAnsi="宋体"/>
          <w:sz w:val="44"/>
          <w:szCs w:val="44"/>
        </w:rPr>
      </w:pPr>
      <w:r w:rsidRPr="00121828">
        <w:rPr>
          <w:rFonts w:ascii="方正小标宋简体" w:eastAsia="方正小标宋简体" w:hAnsi="宋体" w:hint="eastAsia"/>
          <w:sz w:val="44"/>
          <w:szCs w:val="44"/>
        </w:rPr>
        <w:t>委托书</w:t>
      </w:r>
    </w:p>
    <w:p w:rsidR="00121828" w:rsidRPr="00121828" w:rsidRDefault="00121828" w:rsidP="00121828">
      <w:pPr>
        <w:spacing w:line="560" w:lineRule="exact"/>
        <w:ind w:firstLineChars="196" w:firstLine="627"/>
        <w:rPr>
          <w:rFonts w:ascii="仿宋_GB2312" w:eastAsia="仿宋_GB2312" w:hAnsi="宋体"/>
          <w:sz w:val="32"/>
          <w:szCs w:val="32"/>
        </w:rPr>
      </w:pPr>
      <w:r w:rsidRPr="00121828">
        <w:rPr>
          <w:rFonts w:ascii="仿宋_GB2312" w:eastAsia="仿宋_GB2312" w:hAnsi="宋体" w:hint="eastAsia"/>
          <w:sz w:val="32"/>
          <w:szCs w:val="32"/>
        </w:rPr>
        <w:t>兹委托</w:t>
      </w:r>
      <w:r w:rsidRPr="00121828">
        <w:rPr>
          <w:rFonts w:ascii="仿宋_GB2312" w:eastAsia="仿宋_GB2312" w:hAnsi="宋体" w:hint="eastAsia"/>
          <w:sz w:val="32"/>
          <w:szCs w:val="32"/>
          <w:u w:val="single"/>
        </w:rPr>
        <w:t xml:space="preserve">     </w:t>
      </w:r>
      <w:r w:rsidRPr="00121828">
        <w:rPr>
          <w:rFonts w:ascii="仿宋_GB2312" w:eastAsia="仿宋_GB2312" w:hAnsi="宋体" w:hint="eastAsia"/>
          <w:sz w:val="32"/>
          <w:szCs w:val="32"/>
        </w:rPr>
        <w:t>同志（受托人），参加于202</w:t>
      </w:r>
      <w:r w:rsidR="003E6685">
        <w:rPr>
          <w:rFonts w:ascii="仿宋_GB2312" w:eastAsia="仿宋_GB2312" w:hAnsi="宋体"/>
          <w:sz w:val="32"/>
          <w:szCs w:val="32"/>
        </w:rPr>
        <w:t>3</w:t>
      </w:r>
      <w:r w:rsidRPr="00121828">
        <w:rPr>
          <w:rFonts w:ascii="仿宋_GB2312" w:eastAsia="仿宋_GB2312" w:hAnsi="宋体" w:hint="eastAsia"/>
          <w:sz w:val="32"/>
          <w:szCs w:val="32"/>
        </w:rPr>
        <w:t>年11月</w:t>
      </w:r>
      <w:r w:rsidR="003E6685">
        <w:rPr>
          <w:rFonts w:ascii="仿宋_GB2312" w:eastAsia="仿宋_GB2312" w:hAnsi="宋体"/>
          <w:sz w:val="32"/>
          <w:szCs w:val="32"/>
        </w:rPr>
        <w:t>23</w:t>
      </w:r>
      <w:r w:rsidRPr="00121828">
        <w:rPr>
          <w:rFonts w:ascii="仿宋_GB2312" w:eastAsia="仿宋_GB2312" w:hint="eastAsia"/>
          <w:sz w:val="32"/>
          <w:szCs w:val="32"/>
        </w:rPr>
        <w:t>-</w:t>
      </w:r>
      <w:r w:rsidR="003E6685">
        <w:rPr>
          <w:rFonts w:ascii="仿宋_GB2312" w:eastAsia="仿宋_GB2312"/>
          <w:sz w:val="32"/>
          <w:szCs w:val="32"/>
        </w:rPr>
        <w:t>24</w:t>
      </w:r>
      <w:r w:rsidRPr="00121828">
        <w:rPr>
          <w:rFonts w:ascii="仿宋_GB2312" w:eastAsia="仿宋_GB2312" w:hAnsi="宋体" w:hint="eastAsia"/>
          <w:sz w:val="32"/>
          <w:szCs w:val="32"/>
        </w:rPr>
        <w:t>日召开的全国医用临床检验实验室和体外诊断系统标准化技术委员会（SAC/TC136）的202</w:t>
      </w:r>
      <w:r w:rsidR="003E6685">
        <w:rPr>
          <w:rFonts w:ascii="仿宋_GB2312" w:eastAsia="仿宋_GB2312" w:hAnsi="宋体"/>
          <w:sz w:val="32"/>
          <w:szCs w:val="32"/>
        </w:rPr>
        <w:t>3</w:t>
      </w:r>
      <w:r w:rsidRPr="00121828">
        <w:rPr>
          <w:rFonts w:ascii="仿宋_GB2312" w:eastAsia="仿宋_GB2312" w:hAnsi="宋体" w:hint="eastAsia"/>
          <w:sz w:val="32"/>
          <w:szCs w:val="32"/>
        </w:rPr>
        <w:t>年标准审定会，代表</w:t>
      </w:r>
      <w:r w:rsidR="003E6685">
        <w:rPr>
          <w:rFonts w:ascii="仿宋_GB2312" w:eastAsia="仿宋_GB2312" w:hAnsi="宋体" w:hint="eastAsia"/>
          <w:sz w:val="32"/>
          <w:szCs w:val="32"/>
        </w:rPr>
        <w:t xml:space="preserve">SAC/TC136      </w:t>
      </w:r>
      <w:r w:rsidRPr="00121828">
        <w:rPr>
          <w:rFonts w:ascii="仿宋_GB2312" w:eastAsia="仿宋_GB2312" w:hAnsi="宋体" w:hint="eastAsia"/>
          <w:sz w:val="32"/>
          <w:szCs w:val="32"/>
        </w:rPr>
        <w:t>委员</w:t>
      </w:r>
      <w:r w:rsidRPr="00121828">
        <w:rPr>
          <w:rFonts w:ascii="仿宋_GB2312" w:eastAsia="仿宋_GB2312" w:hAnsi="宋体" w:hint="eastAsia"/>
          <w:sz w:val="32"/>
          <w:szCs w:val="32"/>
          <w:u w:val="single"/>
        </w:rPr>
        <w:t xml:space="preserve">      </w:t>
      </w:r>
      <w:r w:rsidRPr="00121828">
        <w:rPr>
          <w:rFonts w:ascii="仿宋_GB2312" w:eastAsia="仿宋_GB2312" w:hAnsi="宋体" w:hint="eastAsia"/>
          <w:sz w:val="32"/>
          <w:szCs w:val="32"/>
        </w:rPr>
        <w:t>同志（委托人）参与标准的审定与投票工作。</w:t>
      </w:r>
    </w:p>
    <w:p w:rsidR="00121828" w:rsidRPr="00121828" w:rsidRDefault="00121828" w:rsidP="00121828">
      <w:pPr>
        <w:jc w:val="center"/>
        <w:rPr>
          <w:rFonts w:ascii="仿宋_GB2312" w:eastAsia="仿宋_GB2312" w:hAnsi="宋体"/>
          <w:sz w:val="32"/>
          <w:szCs w:val="32"/>
        </w:rPr>
      </w:pPr>
    </w:p>
    <w:p w:rsidR="00121828" w:rsidRPr="00121828" w:rsidRDefault="00121828" w:rsidP="00121828">
      <w:pPr>
        <w:ind w:right="1120"/>
        <w:jc w:val="center"/>
        <w:rPr>
          <w:rFonts w:ascii="仿宋_GB2312" w:eastAsia="仿宋_GB2312" w:hAnsi="宋体"/>
          <w:sz w:val="32"/>
          <w:szCs w:val="32"/>
        </w:rPr>
      </w:pPr>
    </w:p>
    <w:p w:rsidR="00121828" w:rsidRPr="00121828" w:rsidRDefault="00121828" w:rsidP="00121828">
      <w:pPr>
        <w:ind w:right="1120"/>
        <w:jc w:val="center"/>
        <w:rPr>
          <w:rFonts w:ascii="仿宋_GB2312" w:eastAsia="仿宋_GB2312" w:hAnsi="宋体"/>
          <w:sz w:val="32"/>
          <w:szCs w:val="32"/>
          <w:u w:val="single"/>
        </w:rPr>
      </w:pPr>
      <w:r w:rsidRPr="00121828">
        <w:rPr>
          <w:rFonts w:ascii="仿宋_GB2312" w:eastAsia="仿宋_GB2312" w:hAnsi="宋体" w:hint="eastAsia"/>
          <w:sz w:val="32"/>
          <w:szCs w:val="32"/>
        </w:rPr>
        <w:t>委托人：</w:t>
      </w:r>
    </w:p>
    <w:p w:rsidR="00121828" w:rsidRPr="00121828" w:rsidRDefault="00121828" w:rsidP="00121828">
      <w:pPr>
        <w:jc w:val="right"/>
        <w:rPr>
          <w:rFonts w:ascii="仿宋_GB2312" w:eastAsia="仿宋_GB2312" w:hAnsi="宋体"/>
          <w:sz w:val="32"/>
          <w:szCs w:val="32"/>
        </w:rPr>
      </w:pPr>
      <w:r w:rsidRPr="00121828">
        <w:rPr>
          <w:rFonts w:ascii="仿宋_GB2312" w:eastAsia="仿宋_GB2312" w:hAnsi="宋体" w:hint="eastAsia"/>
          <w:sz w:val="32"/>
          <w:szCs w:val="32"/>
        </w:rPr>
        <w:t>（委员签字或委员单位盖章）</w:t>
      </w:r>
    </w:p>
    <w:p w:rsidR="00121828" w:rsidRPr="00121828" w:rsidRDefault="00121828" w:rsidP="00121828">
      <w:pPr>
        <w:ind w:right="640"/>
        <w:jc w:val="right"/>
        <w:rPr>
          <w:rFonts w:ascii="仿宋_GB2312" w:eastAsia="仿宋_GB2312"/>
          <w:color w:val="000000"/>
          <w:spacing w:val="40"/>
          <w:sz w:val="30"/>
          <w:szCs w:val="30"/>
        </w:rPr>
      </w:pPr>
      <w:r w:rsidRPr="00121828">
        <w:rPr>
          <w:rFonts w:ascii="仿宋_GB2312" w:eastAsia="仿宋_GB2312" w:hAnsi="宋体" w:hint="eastAsia"/>
          <w:sz w:val="32"/>
          <w:szCs w:val="32"/>
        </w:rPr>
        <w:t xml:space="preserve">  年     月     日　　</w:t>
      </w:r>
      <w:proofErr w:type="gramStart"/>
      <w:r w:rsidRPr="00121828">
        <w:rPr>
          <w:rFonts w:ascii="仿宋_GB2312" w:eastAsia="仿宋_GB2312" w:hAnsi="宋体" w:hint="eastAsia"/>
          <w:sz w:val="32"/>
          <w:szCs w:val="32"/>
        </w:rPr>
        <w:t xml:space="preserve">　　</w:t>
      </w:r>
      <w:proofErr w:type="gramEnd"/>
    </w:p>
    <w:p w:rsidR="00872435" w:rsidRDefault="00872435">
      <w:pPr>
        <w:spacing w:line="560" w:lineRule="exact"/>
        <w:jc w:val="left"/>
        <w:rPr>
          <w:rFonts w:ascii="仿宋_GB2312" w:eastAsia="仿宋_GB2312" w:hAnsi="宋体"/>
          <w:sz w:val="32"/>
          <w:szCs w:val="32"/>
        </w:rPr>
      </w:pPr>
      <w:r>
        <w:rPr>
          <w:rFonts w:hint="eastAsia"/>
        </w:rPr>
        <w:t xml:space="preserve">    </w:t>
      </w:r>
      <w:r>
        <w:rPr>
          <w:rFonts w:ascii="仿宋_GB2312" w:eastAsia="仿宋_GB2312" w:hAnsi="宋体" w:hint="eastAsia"/>
          <w:sz w:val="32"/>
          <w:szCs w:val="32"/>
        </w:rPr>
        <w:t xml:space="preserve">      </w:t>
      </w:r>
    </w:p>
    <w:p w:rsidR="00872435" w:rsidRDefault="00872435">
      <w:pPr>
        <w:pStyle w:val="a5"/>
        <w:ind w:left="3360" w:firstLine="420"/>
        <w:rPr>
          <w:rFonts w:ascii="仿宋_GB2312" w:eastAsia="仿宋_GB2312"/>
          <w:sz w:val="32"/>
          <w:szCs w:val="32"/>
        </w:rPr>
      </w:pPr>
    </w:p>
    <w:p w:rsidR="00872435" w:rsidRDefault="00872435">
      <w:pPr>
        <w:spacing w:line="520" w:lineRule="exact"/>
        <w:ind w:left="2520"/>
        <w:jc w:val="center"/>
        <w:rPr>
          <w:rFonts w:ascii="仿宋_GB2312" w:eastAsia="仿宋_GB2312"/>
          <w:color w:val="000000"/>
          <w:spacing w:val="40"/>
          <w:sz w:val="30"/>
          <w:szCs w:val="30"/>
        </w:rPr>
      </w:pPr>
      <w:r>
        <w:rPr>
          <w:rFonts w:ascii="仿宋_GB2312" w:eastAsia="仿宋_GB2312" w:hint="eastAsia"/>
          <w:sz w:val="32"/>
          <w:szCs w:val="32"/>
        </w:rPr>
        <w:t xml:space="preserve">    </w:t>
      </w:r>
      <w:r>
        <w:rPr>
          <w:rFonts w:ascii="仿宋_GB2312" w:eastAsia="仿宋_GB2312" w:hint="eastAsia"/>
          <w:sz w:val="32"/>
          <w:szCs w:val="32"/>
        </w:rPr>
        <w:tab/>
      </w:r>
      <w:r>
        <w:rPr>
          <w:rFonts w:hint="eastAsia"/>
          <w:sz w:val="32"/>
          <w:szCs w:val="32"/>
        </w:rPr>
        <w:t xml:space="preserve">                  </w:t>
      </w:r>
      <w:r>
        <w:rPr>
          <w:rFonts w:ascii="仿宋_GB2312" w:eastAsia="仿宋_GB2312" w:hAnsi="宋体" w:hint="eastAsia"/>
          <w:sz w:val="32"/>
          <w:szCs w:val="32"/>
        </w:rPr>
        <w:t xml:space="preserve">  　　　　</w:t>
      </w:r>
    </w:p>
    <w:p w:rsidR="004A7683" w:rsidRPr="005C2F02" w:rsidRDefault="004A7683" w:rsidP="005C2F02"/>
    <w:sectPr w:rsidR="004A7683" w:rsidRPr="005C2F02" w:rsidSect="001F0DEA">
      <w:headerReference w:type="default" r:id="rId8"/>
      <w:pgSz w:w="11906" w:h="16838"/>
      <w:pgMar w:top="1701" w:right="1474"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29" w:rsidRDefault="00192529" w:rsidP="00526912">
      <w:r>
        <w:separator/>
      </w:r>
    </w:p>
  </w:endnote>
  <w:endnote w:type="continuationSeparator" w:id="0">
    <w:p w:rsidR="00192529" w:rsidRDefault="00192529" w:rsidP="005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文星标宋">
    <w:altName w:val="宋体"/>
    <w:charset w:val="86"/>
    <w:family w:val="auto"/>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altName w:val="DejaVu Sans"/>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29" w:rsidRDefault="00192529" w:rsidP="00526912">
      <w:r>
        <w:separator/>
      </w:r>
    </w:p>
  </w:footnote>
  <w:footnote w:type="continuationSeparator" w:id="0">
    <w:p w:rsidR="00192529" w:rsidRDefault="00192529" w:rsidP="0052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02" w:rsidRDefault="00994902" w:rsidP="0099490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1398"/>
    <w:multiLevelType w:val="hybridMultilevel"/>
    <w:tmpl w:val="6D548742"/>
    <w:lvl w:ilvl="0" w:tplc="BD10AA08">
      <w:start w:val="5"/>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E24743"/>
    <w:multiLevelType w:val="hybridMultilevel"/>
    <w:tmpl w:val="4412E416"/>
    <w:lvl w:ilvl="0" w:tplc="AE8A9852">
      <w:start w:val="1"/>
      <w:numFmt w:val="decimal"/>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 w15:restartNumberingAfterBreak="0">
    <w:nsid w:val="50C2564D"/>
    <w:multiLevelType w:val="hybridMultilevel"/>
    <w:tmpl w:val="29EA5A70"/>
    <w:lvl w:ilvl="0" w:tplc="AE8A9852">
      <w:start w:val="1"/>
      <w:numFmt w:val="decimal"/>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 w15:restartNumberingAfterBreak="0">
    <w:nsid w:val="5F534929"/>
    <w:multiLevelType w:val="hybridMultilevel"/>
    <w:tmpl w:val="F7DE9128"/>
    <w:lvl w:ilvl="0" w:tplc="AE8A9852">
      <w:start w:val="1"/>
      <w:numFmt w:val="decimal"/>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4" w15:restartNumberingAfterBreak="0">
    <w:nsid w:val="78064A17"/>
    <w:multiLevelType w:val="hybridMultilevel"/>
    <w:tmpl w:val="2836EFA2"/>
    <w:lvl w:ilvl="0" w:tplc="F154C8A4">
      <w:start w:val="1"/>
      <w:numFmt w:val="decimal"/>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5" w15:restartNumberingAfterBreak="0">
    <w:nsid w:val="7A485BF3"/>
    <w:multiLevelType w:val="hybridMultilevel"/>
    <w:tmpl w:val="939C2D60"/>
    <w:lvl w:ilvl="0" w:tplc="AE8A9852">
      <w:start w:val="1"/>
      <w:numFmt w:val="decimal"/>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D"/>
    <w:rsid w:val="000D384A"/>
    <w:rsid w:val="0010282A"/>
    <w:rsid w:val="00121828"/>
    <w:rsid w:val="00180473"/>
    <w:rsid w:val="00192529"/>
    <w:rsid w:val="001F0DEA"/>
    <w:rsid w:val="001F53E7"/>
    <w:rsid w:val="00246726"/>
    <w:rsid w:val="00257E9D"/>
    <w:rsid w:val="002D3DB7"/>
    <w:rsid w:val="00304EBD"/>
    <w:rsid w:val="003625BE"/>
    <w:rsid w:val="003E6685"/>
    <w:rsid w:val="00441C86"/>
    <w:rsid w:val="004A7683"/>
    <w:rsid w:val="00526912"/>
    <w:rsid w:val="00527E0D"/>
    <w:rsid w:val="005670A2"/>
    <w:rsid w:val="005B7267"/>
    <w:rsid w:val="005C2F02"/>
    <w:rsid w:val="005C6DD1"/>
    <w:rsid w:val="005F3F80"/>
    <w:rsid w:val="006022EC"/>
    <w:rsid w:val="006652A7"/>
    <w:rsid w:val="006B3A36"/>
    <w:rsid w:val="006D2261"/>
    <w:rsid w:val="007579D8"/>
    <w:rsid w:val="007740A0"/>
    <w:rsid w:val="00787E1E"/>
    <w:rsid w:val="00802CBB"/>
    <w:rsid w:val="00832FAC"/>
    <w:rsid w:val="0083453C"/>
    <w:rsid w:val="00872435"/>
    <w:rsid w:val="008B133D"/>
    <w:rsid w:val="00984C04"/>
    <w:rsid w:val="00994902"/>
    <w:rsid w:val="00A07C34"/>
    <w:rsid w:val="00A16CB8"/>
    <w:rsid w:val="00A276EF"/>
    <w:rsid w:val="00A50160"/>
    <w:rsid w:val="00AD7FCB"/>
    <w:rsid w:val="00B16D6E"/>
    <w:rsid w:val="00B41531"/>
    <w:rsid w:val="00B71A01"/>
    <w:rsid w:val="00C32377"/>
    <w:rsid w:val="00CD7EA0"/>
    <w:rsid w:val="00CE5DC3"/>
    <w:rsid w:val="00D55F62"/>
    <w:rsid w:val="00DB79F6"/>
    <w:rsid w:val="00DD39CA"/>
    <w:rsid w:val="00DE2758"/>
    <w:rsid w:val="00E1370C"/>
    <w:rsid w:val="00E369F2"/>
    <w:rsid w:val="00E47206"/>
    <w:rsid w:val="00EA0B88"/>
    <w:rsid w:val="00F8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036A8A-32F3-4F61-8A29-029D65F1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E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57E9D"/>
    <w:pPr>
      <w:spacing w:line="600" w:lineRule="exact"/>
      <w:ind w:firstLineChars="200" w:firstLine="600"/>
    </w:pPr>
    <w:rPr>
      <w:rFonts w:ascii="华文仿宋" w:eastAsia="华文仿宋" w:hAnsi="华文仿宋"/>
      <w:sz w:val="30"/>
      <w:szCs w:val="30"/>
    </w:rPr>
  </w:style>
  <w:style w:type="paragraph" w:styleId="a4">
    <w:name w:val="Body Text"/>
    <w:basedOn w:val="a"/>
    <w:rsid w:val="00257E9D"/>
    <w:rPr>
      <w:rFonts w:ascii="文星标宋" w:eastAsia="文星标宋" w:hAnsi="文星标宋"/>
      <w:color w:val="FF0000"/>
      <w:spacing w:val="30"/>
      <w:sz w:val="72"/>
      <w:szCs w:val="72"/>
    </w:rPr>
  </w:style>
  <w:style w:type="paragraph" w:styleId="a5">
    <w:name w:val="Plain Text"/>
    <w:basedOn w:val="a"/>
    <w:link w:val="a6"/>
    <w:unhideWhenUsed/>
    <w:rsid w:val="003625BE"/>
    <w:rPr>
      <w:rFonts w:ascii="宋体" w:hAnsi="Courier New" w:cs="Courier New"/>
      <w:szCs w:val="21"/>
    </w:rPr>
  </w:style>
  <w:style w:type="character" w:customStyle="1" w:styleId="a6">
    <w:name w:val="纯文本 字符"/>
    <w:link w:val="a5"/>
    <w:rsid w:val="003625BE"/>
    <w:rPr>
      <w:rFonts w:ascii="宋体" w:eastAsia="宋体" w:hAnsi="Courier New" w:cs="Courier New"/>
      <w:kern w:val="2"/>
      <w:sz w:val="21"/>
      <w:szCs w:val="21"/>
      <w:lang w:val="en-US" w:eastAsia="zh-CN" w:bidi="ar-SA"/>
    </w:rPr>
  </w:style>
  <w:style w:type="paragraph" w:styleId="a7">
    <w:name w:val="header"/>
    <w:basedOn w:val="a"/>
    <w:link w:val="a8"/>
    <w:rsid w:val="00526912"/>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526912"/>
    <w:rPr>
      <w:kern w:val="2"/>
      <w:sz w:val="18"/>
      <w:szCs w:val="18"/>
    </w:rPr>
  </w:style>
  <w:style w:type="paragraph" w:styleId="a9">
    <w:name w:val="footer"/>
    <w:basedOn w:val="a"/>
    <w:link w:val="aa"/>
    <w:rsid w:val="00526912"/>
    <w:pPr>
      <w:tabs>
        <w:tab w:val="center" w:pos="4153"/>
        <w:tab w:val="right" w:pos="8306"/>
      </w:tabs>
      <w:snapToGrid w:val="0"/>
      <w:jc w:val="left"/>
    </w:pPr>
    <w:rPr>
      <w:sz w:val="18"/>
      <w:szCs w:val="18"/>
    </w:rPr>
  </w:style>
  <w:style w:type="character" w:customStyle="1" w:styleId="aa">
    <w:name w:val="页脚 字符"/>
    <w:link w:val="a9"/>
    <w:rsid w:val="00526912"/>
    <w:rPr>
      <w:kern w:val="2"/>
      <w:sz w:val="18"/>
      <w:szCs w:val="18"/>
    </w:rPr>
  </w:style>
  <w:style w:type="paragraph" w:styleId="ab">
    <w:name w:val="Balloon Text"/>
    <w:basedOn w:val="a"/>
    <w:link w:val="ac"/>
    <w:semiHidden/>
    <w:unhideWhenUsed/>
    <w:rsid w:val="005F3F80"/>
    <w:rPr>
      <w:sz w:val="18"/>
      <w:szCs w:val="18"/>
    </w:rPr>
  </w:style>
  <w:style w:type="character" w:customStyle="1" w:styleId="ac">
    <w:name w:val="批注框文本 字符"/>
    <w:link w:val="ab"/>
    <w:semiHidden/>
    <w:rsid w:val="005F3F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c_tc136@188.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北京市医疗器械检验所</dc:title>
  <dc:subject/>
  <dc:creator>吴晓莉</dc:creator>
  <cp:keywords/>
  <dc:description/>
  <cp:lastModifiedBy>NTKO</cp:lastModifiedBy>
  <cp:revision>3</cp:revision>
  <cp:lastPrinted>2023-11-01T02:26:00Z</cp:lastPrinted>
  <dcterms:created xsi:type="dcterms:W3CDTF">2023-11-07T08:11:00Z</dcterms:created>
  <dcterms:modified xsi:type="dcterms:W3CDTF">2023-11-07T08:12:00Z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PORTALBIMTORGCN388191</vt:lpwstr>
  </property>
  <property fmtid="{D5CDD505-2E9C-101B-9397-08002B2CF9AE}" pid="3" name="DISProperties">
    <vt:lpwstr>DISdDocName,DIScgiUrl,DISdUser,DISdID,DISidcName,DISTaskPaneUrl</vt:lpwstr>
  </property>
  <property fmtid="{D5CDD505-2E9C-101B-9397-08002B2CF9AE}" pid="4" name="DIScgiUrl">
    <vt:lpwstr>http://portal.bimt.org.cn:80/cs/idcplg</vt:lpwstr>
  </property>
  <property fmtid="{D5CDD505-2E9C-101B-9397-08002B2CF9AE}" pid="5" name="DISdUser">
    <vt:lpwstr>weblogic</vt:lpwstr>
  </property>
  <property fmtid="{D5CDD505-2E9C-101B-9397-08002B2CF9AE}" pid="6" name="DISdID">
    <vt:lpwstr>408680</vt:lpwstr>
  </property>
  <property fmtid="{D5CDD505-2E9C-101B-9397-08002B2CF9AE}" pid="7" name="DISidcName">
    <vt:lpwstr>portalbimtorgcn</vt:lpwstr>
  </property>
  <property fmtid="{D5CDD505-2E9C-101B-9397-08002B2CF9AE}" pid="8" name="DISTaskPaneUrl">
    <vt:lpwstr>http://portal.bimt.org.cn:80/cs/idcplg?IdcService=DESKTOP_DOC_INFO&amp;dDocName=PORTALBIMTORGCN388191&amp;dID=408680&amp;ClientControlled=DocMan,taskpane&amp;coreContentOnly=1</vt:lpwstr>
  </property>
</Properties>
</file>