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附件 2</w:t>
      </w:r>
    </w:p>
    <w:p>
      <w:pPr>
        <w:spacing w:before="156" w:beforeLines="50" w:after="156" w:afterLines="50" w:line="560" w:lineRule="exact"/>
        <w:jc w:val="center"/>
        <w:rPr>
          <w:rFonts w:ascii="方正小标宋简体" w:hAnsi="黑体" w:eastAsia="方正小标宋简体" w:cs="黑体"/>
          <w:snapToGrid w:val="0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黑体"/>
          <w:snapToGrid w:val="0"/>
          <w:kern w:val="0"/>
          <w:sz w:val="36"/>
          <w:szCs w:val="36"/>
        </w:rPr>
        <w:t>医疗器械标准起草单位登记表</w:t>
      </w:r>
    </w:p>
    <w:tbl>
      <w:tblPr>
        <w:tblStyle w:val="9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850"/>
        <w:gridCol w:w="735"/>
        <w:gridCol w:w="1124"/>
        <w:gridCol w:w="1125"/>
        <w:gridCol w:w="1396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60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项目名称（中文）</w:t>
            </w:r>
          </w:p>
        </w:tc>
        <w:tc>
          <w:tcPr>
            <w:tcW w:w="6627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8"/>
                <w:szCs w:val="28"/>
              </w:rPr>
              <w:t>起草申请单位名称</w:t>
            </w:r>
          </w:p>
        </w:tc>
        <w:tc>
          <w:tcPr>
            <w:tcW w:w="6627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地址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793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napToGrid w:val="0"/>
                <w:color w:val="333333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850" w:type="dxa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35" w:type="dxa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napToGrid w:val="0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112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6" w:type="dxa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397" w:type="dxa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bCs/>
                <w:snapToGrid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735" w:type="dxa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bCs/>
                <w:snapToGrid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napToGrid w:val="0"/>
                <w:color w:val="333333"/>
                <w:kern w:val="0"/>
                <w:sz w:val="28"/>
                <w:szCs w:val="28"/>
              </w:rPr>
              <w:t>邮件</w:t>
            </w:r>
          </w:p>
        </w:tc>
        <w:tc>
          <w:tcPr>
            <w:tcW w:w="112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6" w:type="dxa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397" w:type="dxa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bCs/>
                <w:snapToGrid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napToGrid w:val="0"/>
                <w:color w:val="333333"/>
                <w:kern w:val="0"/>
                <w:sz w:val="28"/>
                <w:szCs w:val="28"/>
              </w:rPr>
              <w:t>单位总人数</w:t>
            </w:r>
          </w:p>
        </w:tc>
        <w:tc>
          <w:tcPr>
            <w:tcW w:w="1585" w:type="dxa"/>
            <w:gridSpan w:val="2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bCs/>
                <w:snapToGrid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/>
                <w:bCs/>
                <w:snapToGrid w:val="0"/>
                <w:color w:val="333333"/>
                <w:kern w:val="0"/>
                <w:sz w:val="28"/>
                <w:szCs w:val="28"/>
              </w:rPr>
              <w:t>工程技术人员</w:t>
            </w:r>
          </w:p>
        </w:tc>
        <w:tc>
          <w:tcPr>
            <w:tcW w:w="2793" w:type="dxa"/>
            <w:gridSpan w:val="2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60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8"/>
                <w:szCs w:val="28"/>
              </w:rPr>
              <w:t>单位简介</w:t>
            </w:r>
          </w:p>
        </w:tc>
        <w:tc>
          <w:tcPr>
            <w:tcW w:w="6627" w:type="dxa"/>
            <w:gridSpan w:val="6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660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8"/>
                <w:szCs w:val="28"/>
              </w:rPr>
              <w:t>业务领域</w:t>
            </w:r>
          </w:p>
        </w:tc>
        <w:tc>
          <w:tcPr>
            <w:tcW w:w="6627" w:type="dxa"/>
            <w:gridSpan w:val="6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8"/>
                <w:szCs w:val="28"/>
              </w:rPr>
              <w:t>主要产品（产量、产值及排位等）及研究成果</w:t>
            </w:r>
          </w:p>
        </w:tc>
        <w:tc>
          <w:tcPr>
            <w:tcW w:w="6627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660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8"/>
                <w:szCs w:val="28"/>
              </w:rPr>
              <w:t>作为起草单位的优势</w:t>
            </w:r>
          </w:p>
        </w:tc>
        <w:tc>
          <w:tcPr>
            <w:tcW w:w="6627" w:type="dxa"/>
            <w:gridSpan w:val="6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8"/>
                <w:szCs w:val="28"/>
              </w:rPr>
              <w:t>验证能力说明</w:t>
            </w:r>
          </w:p>
        </w:tc>
        <w:tc>
          <w:tcPr>
            <w:tcW w:w="6627" w:type="dxa"/>
            <w:gridSpan w:val="6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660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8"/>
                <w:szCs w:val="28"/>
              </w:rPr>
              <w:t>起草单位意见</w:t>
            </w:r>
          </w:p>
        </w:tc>
        <w:tc>
          <w:tcPr>
            <w:tcW w:w="6627" w:type="dxa"/>
            <w:gridSpan w:val="6"/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920" w:firstLineChars="1400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60" w:firstLineChars="1400"/>
              <w:rPr>
                <w:rFonts w:ascii="宋体" w:hAnsi="宋体"/>
                <w:snapToGrid w:val="0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  <w:szCs w:val="28"/>
              </w:rPr>
              <w:t>（签字、盖章）</w:t>
            </w:r>
          </w:p>
          <w:p>
            <w:pPr>
              <w:widowControl/>
              <w:ind w:firstLine="3640" w:firstLineChars="1300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660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8"/>
                <w:szCs w:val="28"/>
              </w:rPr>
              <w:t>标准化技术委员会或归口单位意见</w:t>
            </w:r>
          </w:p>
        </w:tc>
        <w:tc>
          <w:tcPr>
            <w:tcW w:w="6627" w:type="dxa"/>
            <w:gridSpan w:val="6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right"/>
              <w:rPr>
                <w:rFonts w:ascii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right"/>
              <w:rPr>
                <w:rFonts w:ascii="宋体" w:hAnsi="宋体" w:cs="宋体"/>
                <w:snapToGrid w:val="0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  <w:t>（签字、盖章）</w:t>
            </w:r>
          </w:p>
          <w:p>
            <w:pPr>
              <w:widowControl/>
              <w:spacing w:line="560" w:lineRule="exact"/>
              <w:ind w:left="420" w:leftChars="200" w:right="1084" w:firstLine="2800" w:firstLineChars="1000"/>
              <w:jc w:val="righ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/>
                <w:snapToGrid w:val="0"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/>
                <w:snapToGrid w:val="0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6627" w:type="dxa"/>
            <w:gridSpan w:val="6"/>
          </w:tcPr>
          <w:p>
            <w:pPr>
              <w:widowControl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701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E9D"/>
    <w:rsid w:val="000024F4"/>
    <w:rsid w:val="00007C1E"/>
    <w:rsid w:val="000F5EEE"/>
    <w:rsid w:val="001312B1"/>
    <w:rsid w:val="00220CA5"/>
    <w:rsid w:val="00221A97"/>
    <w:rsid w:val="00257E9D"/>
    <w:rsid w:val="00280024"/>
    <w:rsid w:val="0028590E"/>
    <w:rsid w:val="002C1836"/>
    <w:rsid w:val="002D2B05"/>
    <w:rsid w:val="00333548"/>
    <w:rsid w:val="003625BE"/>
    <w:rsid w:val="00406112"/>
    <w:rsid w:val="0048452D"/>
    <w:rsid w:val="004A7683"/>
    <w:rsid w:val="004E1E49"/>
    <w:rsid w:val="00556165"/>
    <w:rsid w:val="005D79EE"/>
    <w:rsid w:val="00610946"/>
    <w:rsid w:val="00627292"/>
    <w:rsid w:val="00685DB3"/>
    <w:rsid w:val="0074402C"/>
    <w:rsid w:val="007860E0"/>
    <w:rsid w:val="008D127C"/>
    <w:rsid w:val="008D6111"/>
    <w:rsid w:val="00924716"/>
    <w:rsid w:val="00954A3F"/>
    <w:rsid w:val="0099686E"/>
    <w:rsid w:val="009A750D"/>
    <w:rsid w:val="009C46A9"/>
    <w:rsid w:val="009E6466"/>
    <w:rsid w:val="009E778B"/>
    <w:rsid w:val="009F5332"/>
    <w:rsid w:val="00A03B09"/>
    <w:rsid w:val="00A07C34"/>
    <w:rsid w:val="00A21124"/>
    <w:rsid w:val="00AA7C2B"/>
    <w:rsid w:val="00AC3B76"/>
    <w:rsid w:val="00AD7FCB"/>
    <w:rsid w:val="00B16D6E"/>
    <w:rsid w:val="00B41531"/>
    <w:rsid w:val="00B50BCD"/>
    <w:rsid w:val="00BC0E98"/>
    <w:rsid w:val="00CB01E6"/>
    <w:rsid w:val="00D357EA"/>
    <w:rsid w:val="00E224C8"/>
    <w:rsid w:val="00F52A7A"/>
    <w:rsid w:val="00FF53E4"/>
    <w:rsid w:val="3C6F72BD"/>
    <w:rsid w:val="550E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文星标宋" w:hAnsi="文星标宋" w:eastAsia="文星标宋"/>
      <w:color w:val="FF0000"/>
      <w:spacing w:val="30"/>
      <w:sz w:val="72"/>
      <w:szCs w:val="72"/>
    </w:rPr>
  </w:style>
  <w:style w:type="paragraph" w:styleId="3">
    <w:name w:val="Body Text Indent"/>
    <w:basedOn w:val="1"/>
    <w:qFormat/>
    <w:uiPriority w:val="0"/>
    <w:pPr>
      <w:spacing w:line="600" w:lineRule="exact"/>
      <w:ind w:firstLine="600" w:firstLineChars="200"/>
    </w:pPr>
    <w:rPr>
      <w:rFonts w:ascii="华文仿宋" w:hAnsi="华文仿宋" w:eastAsia="华文仿宋"/>
      <w:sz w:val="30"/>
      <w:szCs w:val="30"/>
    </w:rPr>
  </w:style>
  <w:style w:type="paragraph" w:styleId="4">
    <w:name w:val="Plain Text"/>
    <w:basedOn w:val="1"/>
    <w:link w:val="11"/>
    <w:unhideWhenUsed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5"/>
    <w:uiPriority w:val="0"/>
    <w:rPr>
      <w:sz w:val="18"/>
      <w:szCs w:val="18"/>
    </w:rPr>
  </w:style>
  <w:style w:type="paragraph" w:styleId="6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link w:val="14"/>
    <w:uiPriority w:val="0"/>
    <w:pPr>
      <w:spacing w:after="120" w:line="480" w:lineRule="auto"/>
    </w:pPr>
  </w:style>
  <w:style w:type="character" w:customStyle="1" w:styleId="11">
    <w:name w:val="纯文本 Char"/>
    <w:link w:val="4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2">
    <w:name w:val="页脚 Char"/>
    <w:link w:val="6"/>
    <w:uiPriority w:val="0"/>
    <w:rPr>
      <w:kern w:val="2"/>
      <w:sz w:val="18"/>
      <w:szCs w:val="18"/>
    </w:rPr>
  </w:style>
  <w:style w:type="character" w:customStyle="1" w:styleId="13">
    <w:name w:val="页眉 Char"/>
    <w:link w:val="7"/>
    <w:uiPriority w:val="0"/>
    <w:rPr>
      <w:kern w:val="2"/>
      <w:sz w:val="18"/>
      <w:szCs w:val="18"/>
    </w:rPr>
  </w:style>
  <w:style w:type="character" w:customStyle="1" w:styleId="14">
    <w:name w:val="正文文本 2 Char"/>
    <w:link w:val="8"/>
    <w:uiPriority w:val="0"/>
    <w:rPr>
      <w:kern w:val="2"/>
      <w:sz w:val="21"/>
    </w:rPr>
  </w:style>
  <w:style w:type="character" w:customStyle="1" w:styleId="15">
    <w:name w:val="批注框文本 Char"/>
    <w:basedOn w:val="10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364</Words>
  <Characters>372</Characters>
  <Lines>4</Lines>
  <Paragraphs>1</Paragraphs>
  <TotalTime>2</TotalTime>
  <ScaleCrop>false</ScaleCrop>
  <LinksUpToDate>false</LinksUpToDate>
  <CharactersWithSpaces>447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2022-04-12T08:40:00Z</dcterms:created>
  <dc:creator>吴晓莉</dc:creator>
  <cp:lastModifiedBy>www</cp:lastModifiedBy>
  <cp:lastPrinted>2022-04-02T06:29:00Z</cp:lastPrinted>
  <dcterms:modified xsi:type="dcterms:W3CDTF">2022-04-27T05:33:46Z</dcterms:modified>
  <dc:title>北京市医疗器械检验所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69B7BE62B9DD4A6EA4FBB191ABF6BA12</vt:lpwstr>
  </property>
  <property fmtid="{D5CDD505-2E9C-101B-9397-08002B2CF9AE}" pid="4" name="DISdDocName">
    <vt:lpwstr>PORTALBIMTORGCN378113</vt:lpwstr>
  </property>
  <property fmtid="{D5CDD505-2E9C-101B-9397-08002B2CF9AE}" pid="5" name="DISProperties">
    <vt:lpwstr>DISdDocName,DIScgiUrl,DISdUser,DISdID,DISidcName,DISTaskPaneUrl</vt:lpwstr>
  </property>
  <property fmtid="{D5CDD505-2E9C-101B-9397-08002B2CF9AE}" pid="6" name="DIScgiUrl">
    <vt:lpwstr>http://portal.bimt.org.cn:80/cs/idcplg</vt:lpwstr>
  </property>
  <property fmtid="{D5CDD505-2E9C-101B-9397-08002B2CF9AE}" pid="7" name="DISdUser">
    <vt:lpwstr>weblogic</vt:lpwstr>
  </property>
  <property fmtid="{D5CDD505-2E9C-101B-9397-08002B2CF9AE}" pid="8" name="DISdID">
    <vt:lpwstr>397919</vt:lpwstr>
  </property>
  <property fmtid="{D5CDD505-2E9C-101B-9397-08002B2CF9AE}" pid="9" name="DISidcName">
    <vt:lpwstr>portalbimtorgcn</vt:lpwstr>
  </property>
  <property fmtid="{D5CDD505-2E9C-101B-9397-08002B2CF9AE}" pid="10" name="DISTaskPaneUrl">
    <vt:lpwstr>http://portal.bimt.org.cn:80/cs/idcplg?IdcService=DESKTOP_DOC_INFO&amp;dDocName=PORTALBIMTORGCN378113&amp;dID=397919&amp;ClientControlled=DocMan,taskpane&amp;coreContentOnly=1</vt:lpwstr>
  </property>
</Properties>
</file>